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3"/>
        <w:gridCol w:w="3482"/>
        <w:gridCol w:w="2693"/>
        <w:gridCol w:w="2693"/>
        <w:gridCol w:w="3454"/>
      </w:tblGrid>
      <w:tr w:rsidR="00891409" w14:paraId="6D200476" w14:textId="77777777" w:rsidTr="009D3BEE">
        <w:trPr>
          <w:trHeight w:val="380"/>
        </w:trPr>
        <w:tc>
          <w:tcPr>
            <w:tcW w:w="1333" w:type="dxa"/>
          </w:tcPr>
          <w:p w14:paraId="753CBAF8" w14:textId="2ED9CAE4" w:rsidR="00891409" w:rsidRPr="00891409" w:rsidRDefault="00891409" w:rsidP="00891409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482" w:type="dxa"/>
          </w:tcPr>
          <w:p w14:paraId="7537EB31" w14:textId="77777777" w:rsidR="00891409" w:rsidRDefault="00891409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>KS2 National Curriculum</w:t>
            </w:r>
          </w:p>
          <w:p w14:paraId="35DDAA50" w14:textId="5B8403CB" w:rsidR="00482557" w:rsidRPr="00482557" w:rsidRDefault="00482557" w:rsidP="00891409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3" w:type="dxa"/>
          </w:tcPr>
          <w:p w14:paraId="6BCE866F" w14:textId="6B8B81F6" w:rsidR="00891409" w:rsidRDefault="00891409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>Local History</w:t>
            </w:r>
          </w:p>
          <w:p w14:paraId="62059B9F" w14:textId="68B38BD4" w:rsidR="00C55CC1" w:rsidRPr="00C55CC1" w:rsidRDefault="00C55CC1" w:rsidP="00891409">
            <w:pPr>
              <w:rPr>
                <w:rFonts w:ascii="Century Gothic" w:hAnsi="Century Gothic"/>
                <w:sz w:val="16"/>
                <w:szCs w:val="16"/>
              </w:rPr>
            </w:pPr>
            <w:r w:rsidRPr="00C55CC1">
              <w:rPr>
                <w:rFonts w:ascii="Century Gothic" w:hAnsi="Century Gothic"/>
                <w:sz w:val="16"/>
                <w:szCs w:val="16"/>
              </w:rPr>
              <w:t>(Salford’s rebellions)</w:t>
            </w:r>
          </w:p>
          <w:p w14:paraId="13DBA066" w14:textId="73152A73" w:rsidR="00891409" w:rsidRPr="003A0960" w:rsidRDefault="00C55CC1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What were Salford’s rebellions and why did they happen?</w:t>
            </w:r>
          </w:p>
        </w:tc>
        <w:tc>
          <w:tcPr>
            <w:tcW w:w="2693" w:type="dxa"/>
          </w:tcPr>
          <w:p w14:paraId="714B70B4" w14:textId="4B082D37" w:rsidR="00891409" w:rsidRDefault="00891409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>World History</w:t>
            </w:r>
          </w:p>
          <w:p w14:paraId="13BB71B9" w14:textId="6E9CA024" w:rsidR="00C55CC1" w:rsidRPr="00891409" w:rsidRDefault="00C55CC1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C55CC1">
              <w:rPr>
                <w:rFonts w:ascii="Century Gothic" w:hAnsi="Century Gothic"/>
                <w:sz w:val="16"/>
                <w:szCs w:val="16"/>
              </w:rPr>
              <w:t>(Mayan civilization</w:t>
            </w:r>
            <w:r w:rsidR="0081412B">
              <w:rPr>
                <w:rFonts w:ascii="Century Gothic" w:hAnsi="Century Gothic"/>
                <w:sz w:val="16"/>
                <w:szCs w:val="16"/>
              </w:rPr>
              <w:t>)</w:t>
            </w:r>
          </w:p>
          <w:p w14:paraId="6BA51AA8" w14:textId="139CC8C4" w:rsidR="003A0960" w:rsidRPr="003A0960" w:rsidRDefault="00C55CC1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How was the ancient Mayan civilization different to British history?</w:t>
            </w:r>
          </w:p>
        </w:tc>
        <w:tc>
          <w:tcPr>
            <w:tcW w:w="3454" w:type="dxa"/>
          </w:tcPr>
          <w:p w14:paraId="1BE650DA" w14:textId="77777777" w:rsidR="00891409" w:rsidRPr="00891409" w:rsidRDefault="00891409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>UK History</w:t>
            </w:r>
          </w:p>
          <w:p w14:paraId="15AB9916" w14:textId="77777777" w:rsidR="003A0960" w:rsidRDefault="00C55CC1" w:rsidP="00891409">
            <w:pPr>
              <w:rPr>
                <w:rFonts w:ascii="Century Gothic" w:hAnsi="Century Gothic"/>
                <w:sz w:val="16"/>
                <w:szCs w:val="16"/>
              </w:rPr>
            </w:pPr>
            <w:r w:rsidRPr="00C55CC1">
              <w:rPr>
                <w:rFonts w:ascii="Century Gothic" w:hAnsi="Century Gothic"/>
                <w:sz w:val="16"/>
                <w:szCs w:val="16"/>
              </w:rPr>
              <w:t>(Anglo Saxons and Vikings)</w:t>
            </w:r>
          </w:p>
          <w:p w14:paraId="37FC8250" w14:textId="5B18614D" w:rsidR="00C55CC1" w:rsidRPr="00C55CC1" w:rsidRDefault="00C55CC1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C55CC1">
              <w:rPr>
                <w:rFonts w:ascii="Century Gothic" w:hAnsi="Century Gothic"/>
                <w:b/>
                <w:bCs/>
                <w:sz w:val="16"/>
                <w:szCs w:val="16"/>
              </w:rPr>
              <w:t>What was the struggle for the Kingdom of England?</w:t>
            </w:r>
          </w:p>
        </w:tc>
      </w:tr>
      <w:tr w:rsidR="0083253E" w14:paraId="725ADF0C" w14:textId="77777777" w:rsidTr="0083253E">
        <w:trPr>
          <w:trHeight w:val="720"/>
        </w:trPr>
        <w:tc>
          <w:tcPr>
            <w:tcW w:w="1333" w:type="dxa"/>
          </w:tcPr>
          <w:p w14:paraId="4E2CB365" w14:textId="0013ADE9" w:rsidR="0083253E" w:rsidRPr="00891409" w:rsidRDefault="0083253E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>Chronological understanding</w:t>
            </w:r>
          </w:p>
        </w:tc>
        <w:tc>
          <w:tcPr>
            <w:tcW w:w="3482" w:type="dxa"/>
          </w:tcPr>
          <w:p w14:paraId="4DC1C25E" w14:textId="6BAF3F96" w:rsidR="0083253E" w:rsidRDefault="0083253E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9732FA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Develop a chronologically secure knowledge and understanding of British, local and world history.</w:t>
            </w:r>
          </w:p>
          <w:p w14:paraId="3D273BC1" w14:textId="252C2213" w:rsidR="0083253E" w:rsidRDefault="0083253E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02842D06" w14:textId="77777777" w:rsidR="0083253E" w:rsidRDefault="0083253E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23EB0675" w14:textId="1D4A6AAA" w:rsidR="0083253E" w:rsidRPr="009732FA" w:rsidRDefault="0083253E" w:rsidP="00482557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693" w:type="dxa"/>
          </w:tcPr>
          <w:p w14:paraId="1CA56393" w14:textId="77777777" w:rsidR="0083253E" w:rsidRPr="00117B18" w:rsidRDefault="0083253E" w:rsidP="00117B18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>Order an increasing number of significant events, movements and dates on a timeline using dates accurately</w:t>
            </w:r>
          </w:p>
          <w:p w14:paraId="0FE9B328" w14:textId="77777777" w:rsidR="0083253E" w:rsidRPr="00117B18" w:rsidRDefault="0083253E" w:rsidP="00117B18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138AB437" w14:textId="77777777" w:rsidR="0083253E" w:rsidRPr="00117B18" w:rsidRDefault="0083253E" w:rsidP="00117B18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>Accurately use dates and terms to describe historical events</w:t>
            </w:r>
          </w:p>
          <w:p w14:paraId="4650F3F9" w14:textId="77777777" w:rsidR="0083253E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09129CFD" w14:textId="4185D534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>Know and describe in some detail the main changes to an aspect in a period of history being studied</w:t>
            </w:r>
          </w:p>
          <w:p w14:paraId="2A1D4FD5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18C6184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 xml:space="preserve">Know how some historical events/periods occurred concurrently in different locations, e.g. Indus Valley and Ancient Egypt </w:t>
            </w:r>
          </w:p>
          <w:p w14:paraId="3CA8ED4D" w14:textId="77777777" w:rsidR="0083253E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5C8372EE" w14:textId="0328509B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>Describe main changes in a period in history using words such as: social, religious, political, technological and cultural</w:t>
            </w:r>
          </w:p>
          <w:p w14:paraId="39DCF4F8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311AD2F8" w14:textId="6CAEA622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>The date of any significant event studied from the past and place it correctly on a timeline</w:t>
            </w:r>
          </w:p>
        </w:tc>
        <w:tc>
          <w:tcPr>
            <w:tcW w:w="2693" w:type="dxa"/>
          </w:tcPr>
          <w:p w14:paraId="3ECC4154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>Order an increasing number of significant events, movements and dates on a timeline using dates accurately</w:t>
            </w:r>
          </w:p>
          <w:p w14:paraId="56084E01" w14:textId="77777777" w:rsidR="0083253E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17A56198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>Accurately use dates and terms to describe historical events</w:t>
            </w:r>
          </w:p>
          <w:p w14:paraId="3E9DC6E8" w14:textId="77777777" w:rsidR="0083253E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5E47F15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>Know and describe in some detail the main changes to an aspect in a period of history being studied</w:t>
            </w:r>
          </w:p>
          <w:p w14:paraId="69EC296F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3FE7B3E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 xml:space="preserve">Know how some historical events/periods occurred concurrently in different locations, e.g. Indus Valley and Ancient Egypt </w:t>
            </w:r>
          </w:p>
          <w:p w14:paraId="74CAACEC" w14:textId="77777777" w:rsidR="0083253E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1E58CACE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>Describe main changes in a period in history using words such as: social, religious, political, technological and cultural</w:t>
            </w:r>
          </w:p>
          <w:p w14:paraId="4F68F80F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015EE8EF" w14:textId="09012C46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>The date of any significant event studied from the past and place it correctly on a timeline</w:t>
            </w:r>
          </w:p>
        </w:tc>
        <w:tc>
          <w:tcPr>
            <w:tcW w:w="3454" w:type="dxa"/>
          </w:tcPr>
          <w:p w14:paraId="3CF30975" w14:textId="0D0C1E39" w:rsidR="0083253E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>Order an increasing number of significant events, movements and dates on a timeline using dates accurately</w:t>
            </w:r>
          </w:p>
          <w:p w14:paraId="24F02B4E" w14:textId="2CBA0476" w:rsidR="0083253E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6B316BC7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>Accurately use dates and terms to describe historical events</w:t>
            </w:r>
          </w:p>
          <w:p w14:paraId="6200AE32" w14:textId="77777777" w:rsidR="0083253E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F27AC93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>Know and describe in some detail the main changes to an aspect in a period of history being studied</w:t>
            </w:r>
          </w:p>
          <w:p w14:paraId="40145945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67B18C0C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 xml:space="preserve">Know how some historical events/periods occurred concurrently in different locations, e.g. Indus Valley and Ancient Egypt </w:t>
            </w:r>
          </w:p>
          <w:p w14:paraId="21569C5A" w14:textId="77777777" w:rsidR="0083253E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12B8E311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>Describe main changes in a period in history using words such as: social, religious, political, technological and cultural</w:t>
            </w:r>
          </w:p>
          <w:p w14:paraId="59EBC9C2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749F463" w14:textId="45A7F55D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>The date of any significant event studied from the past and place it correctly on a timeline</w:t>
            </w:r>
          </w:p>
          <w:p w14:paraId="230E302C" w14:textId="3D50B6D9" w:rsidR="0083253E" w:rsidRPr="007E4553" w:rsidRDefault="0083253E" w:rsidP="00117B18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</w:tc>
        <w:bookmarkStart w:id="0" w:name="_GoBack"/>
        <w:bookmarkEnd w:id="0"/>
      </w:tr>
      <w:tr w:rsidR="0083253E" w14:paraId="6ABCD535" w14:textId="77777777" w:rsidTr="0083253E">
        <w:trPr>
          <w:trHeight w:val="344"/>
        </w:trPr>
        <w:tc>
          <w:tcPr>
            <w:tcW w:w="1333" w:type="dxa"/>
          </w:tcPr>
          <w:p w14:paraId="632854A9" w14:textId="4CB7D501" w:rsidR="0083253E" w:rsidRPr="00891409" w:rsidRDefault="0083253E" w:rsidP="0083253E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>Historical enquiry</w:t>
            </w:r>
          </w:p>
        </w:tc>
        <w:tc>
          <w:tcPr>
            <w:tcW w:w="3482" w:type="dxa"/>
          </w:tcPr>
          <w:p w14:paraId="4DF093F3" w14:textId="2168ADBE" w:rsidR="0083253E" w:rsidRDefault="0083253E" w:rsidP="0083253E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9732FA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Understand how our knowledge of the past is constructed from a range of sources.</w:t>
            </w:r>
          </w:p>
          <w:p w14:paraId="1D44C518" w14:textId="39CECF39" w:rsidR="0083253E" w:rsidRPr="00891409" w:rsidRDefault="0083253E" w:rsidP="0083253E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3" w:type="dxa"/>
          </w:tcPr>
          <w:p w14:paraId="22A4A224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 xml:space="preserve">Recognise when they are using primary and secondary sources of information to investigate the past </w:t>
            </w:r>
          </w:p>
          <w:p w14:paraId="20ECF375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90E8FD6" w14:textId="77777777" w:rsidR="0083253E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 xml:space="preserve">Use a wide range of different sources to collect evidence about the past, such as ceramics, pictures, documents, printed sources, posters, online </w:t>
            </w:r>
            <w:r w:rsidRPr="00117B18">
              <w:rPr>
                <w:rFonts w:ascii="Century Gothic" w:hAnsi="Century Gothic" w:cstheme="minorHAnsi"/>
                <w:sz w:val="16"/>
                <w:szCs w:val="16"/>
              </w:rPr>
              <w:lastRenderedPageBreak/>
              <w:t xml:space="preserve">material, pictures, photographs, artefacts, historic statues, figures, sculptures, historic sites </w:t>
            </w:r>
          </w:p>
          <w:p w14:paraId="29597B2E" w14:textId="77777777" w:rsidR="0083253E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1897E76" w14:textId="3EB10D56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 xml:space="preserve">Investigate own lines of enquiry by posing historically valid questions to answer </w:t>
            </w:r>
          </w:p>
          <w:p w14:paraId="32C5487D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557AB229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 xml:space="preserve">Recognise when they are using primary and secondary sources of information to investigate the past </w:t>
            </w:r>
          </w:p>
          <w:p w14:paraId="3D4481B5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6482F67F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 xml:space="preserve">Use a wide range of different evidence to collect evidence </w:t>
            </w:r>
          </w:p>
          <w:p w14:paraId="0F375DCD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 xml:space="preserve">about the past </w:t>
            </w:r>
          </w:p>
          <w:p w14:paraId="5A163805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19D4D88" w14:textId="216FFAA6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>Select relevant sections of information to address historically valid questions and construct detailed, informed responses</w:t>
            </w:r>
          </w:p>
        </w:tc>
        <w:tc>
          <w:tcPr>
            <w:tcW w:w="2693" w:type="dxa"/>
          </w:tcPr>
          <w:p w14:paraId="349D4D3F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lastRenderedPageBreak/>
              <w:t xml:space="preserve">Recognise when they are using primary and secondary sources of information to investigate the past </w:t>
            </w:r>
          </w:p>
          <w:p w14:paraId="11A94288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56A0A50" w14:textId="77777777" w:rsidR="0083253E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 xml:space="preserve">Use a wide range of different sources to collect evidence about the past, such as ceramics, pictures, documents, printed sources, posters, online </w:t>
            </w:r>
            <w:r w:rsidRPr="00117B18">
              <w:rPr>
                <w:rFonts w:ascii="Century Gothic" w:hAnsi="Century Gothic" w:cstheme="minorHAnsi"/>
                <w:sz w:val="16"/>
                <w:szCs w:val="16"/>
              </w:rPr>
              <w:lastRenderedPageBreak/>
              <w:t xml:space="preserve">material, pictures, photographs, artefacts, historic statues, figures, sculptures, historic sites </w:t>
            </w:r>
          </w:p>
          <w:p w14:paraId="701A6DA9" w14:textId="77777777" w:rsidR="0083253E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0EDDAFD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 xml:space="preserve">Investigate own lines of enquiry by posing historically valid questions to answer </w:t>
            </w:r>
          </w:p>
          <w:p w14:paraId="7FF6F9A4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0D411B2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 xml:space="preserve">Recognise when they are using primary and secondary sources of information to investigate the past </w:t>
            </w:r>
          </w:p>
          <w:p w14:paraId="22B7C317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EC412A2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 xml:space="preserve">Use a wide range of different evidence to collect evidence </w:t>
            </w:r>
          </w:p>
          <w:p w14:paraId="430BC36B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 xml:space="preserve">about the past </w:t>
            </w:r>
          </w:p>
          <w:p w14:paraId="3554AF5F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633349A6" w14:textId="0CD89EA4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>Select relevant sections of information to address historically valid questions and construct detailed, informed responses</w:t>
            </w:r>
          </w:p>
        </w:tc>
        <w:tc>
          <w:tcPr>
            <w:tcW w:w="3454" w:type="dxa"/>
          </w:tcPr>
          <w:p w14:paraId="3EE8497C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lastRenderedPageBreak/>
              <w:t xml:space="preserve">Recognise when they are using primary and secondary sources of information to investigate the past </w:t>
            </w:r>
          </w:p>
          <w:p w14:paraId="7057FC5A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A78EE85" w14:textId="77777777" w:rsidR="0083253E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 xml:space="preserve">Use a wide range of different sources to collect evidence about the past, such as ceramics, pictures, documents, printed sources, posters, online material, pictures, photographs, artefacts, historic statues, figures, sculptures, historic sites </w:t>
            </w:r>
          </w:p>
          <w:p w14:paraId="0C635ED4" w14:textId="77777777" w:rsidR="0083253E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5B399DE4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 xml:space="preserve">Investigate own lines of enquiry by posing historically valid questions to answer </w:t>
            </w:r>
          </w:p>
          <w:p w14:paraId="4C6B1A7B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3E3B4AE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 xml:space="preserve">Recognise when they are using primary and secondary sources of information to investigate the past </w:t>
            </w:r>
          </w:p>
          <w:p w14:paraId="11974271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2DCAA9C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 xml:space="preserve">Use a wide range of different evidence to collect evidence </w:t>
            </w:r>
          </w:p>
          <w:p w14:paraId="168A2068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 xml:space="preserve">about the past </w:t>
            </w:r>
          </w:p>
          <w:p w14:paraId="4C09E177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616E97A7" w14:textId="321B6819" w:rsidR="0083253E" w:rsidRPr="007E4553" w:rsidRDefault="0083253E" w:rsidP="0083253E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>Select relevant sections of information to address historically valid questions and construct detailed, informed responses</w:t>
            </w:r>
          </w:p>
        </w:tc>
      </w:tr>
      <w:tr w:rsidR="0083253E" w14:paraId="786ECE4E" w14:textId="77777777" w:rsidTr="00197F46">
        <w:trPr>
          <w:trHeight w:val="2270"/>
        </w:trPr>
        <w:tc>
          <w:tcPr>
            <w:tcW w:w="1333" w:type="dxa"/>
            <w:shd w:val="clear" w:color="auto" w:fill="D9E2F3" w:themeFill="accent1" w:themeFillTint="33"/>
          </w:tcPr>
          <w:p w14:paraId="4A847A5D" w14:textId="3B1F7511" w:rsidR="0083253E" w:rsidRPr="00891409" w:rsidRDefault="0083253E" w:rsidP="0083253E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lastRenderedPageBreak/>
              <w:t>Historical knowledge</w:t>
            </w:r>
          </w:p>
        </w:tc>
        <w:tc>
          <w:tcPr>
            <w:tcW w:w="3482" w:type="dxa"/>
            <w:shd w:val="clear" w:color="auto" w:fill="D9E2F3" w:themeFill="accent1" w:themeFillTint="33"/>
          </w:tcPr>
          <w:p w14:paraId="25C1C092" w14:textId="3E4BCB9C" w:rsidR="0083253E" w:rsidRDefault="0083253E" w:rsidP="0083253E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Know about the Viking and Anglo-Saxon struggle for the Kingdom of England to the time of Edward the Confessor</w:t>
            </w:r>
          </w:p>
          <w:p w14:paraId="0DFD1EC7" w14:textId="77777777" w:rsidR="0083253E" w:rsidRDefault="0083253E" w:rsidP="0083253E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425153B9" w14:textId="77777777" w:rsidR="0083253E" w:rsidRDefault="0083253E" w:rsidP="0083253E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Know about an aspect of history from a period beyond 1066 that is significant in the locality (Salford’s rebellions)</w:t>
            </w:r>
          </w:p>
          <w:p w14:paraId="056C2ACE" w14:textId="77777777" w:rsidR="0083253E" w:rsidRDefault="0083253E" w:rsidP="0083253E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57572FA1" w14:textId="4B6654DE" w:rsidR="0083253E" w:rsidRPr="009732FA" w:rsidRDefault="0083253E" w:rsidP="0083253E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Know about a non-European society that provides contracts with British history (Mayan civilization c. AD 900.)</w:t>
            </w:r>
          </w:p>
        </w:tc>
        <w:tc>
          <w:tcPr>
            <w:tcW w:w="2693" w:type="dxa"/>
            <w:shd w:val="clear" w:color="auto" w:fill="D9E2F3" w:themeFill="accent1" w:themeFillTint="33"/>
          </w:tcPr>
          <w:p w14:paraId="0C19BD94" w14:textId="3D77DCD0" w:rsidR="0083253E" w:rsidRPr="00C55CC1" w:rsidRDefault="0083253E" w:rsidP="0083253E">
            <w:pPr>
              <w:rPr>
                <w:rFonts w:ascii="Century Gothic" w:hAnsi="Century Gothic"/>
                <w:sz w:val="16"/>
                <w:szCs w:val="16"/>
              </w:rPr>
            </w:pPr>
            <w:r w:rsidRPr="00117B18">
              <w:rPr>
                <w:rFonts w:ascii="Century Gothic" w:hAnsi="Century Gothic"/>
                <w:sz w:val="16"/>
                <w:szCs w:val="16"/>
              </w:rPr>
              <w:t xml:space="preserve">Know about </w:t>
            </w:r>
            <w:r>
              <w:rPr>
                <w:rFonts w:ascii="Century Gothic" w:hAnsi="Century Gothic"/>
                <w:sz w:val="16"/>
                <w:szCs w:val="16"/>
              </w:rPr>
              <w:t xml:space="preserve">the theme of </w:t>
            </w:r>
            <w:r w:rsidRPr="00C55CC1">
              <w:rPr>
                <w:rFonts w:ascii="Century Gothic" w:hAnsi="Century Gothic"/>
                <w:sz w:val="16"/>
                <w:szCs w:val="16"/>
              </w:rPr>
              <w:t>Salford’s rebellions</w:t>
            </w:r>
            <w:r>
              <w:rPr>
                <w:rFonts w:ascii="Century Gothic" w:hAnsi="Century Gothic"/>
                <w:sz w:val="16"/>
                <w:szCs w:val="16"/>
              </w:rPr>
              <w:t>;</w:t>
            </w:r>
          </w:p>
          <w:p w14:paraId="717489EE" w14:textId="77777777" w:rsidR="009C6372" w:rsidRDefault="0083253E" w:rsidP="0083253E">
            <w:pPr>
              <w:pStyle w:val="ListParagraph"/>
              <w:numPr>
                <w:ilvl w:val="0"/>
                <w:numId w:val="5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There were 3 major rebellions in Salford</w:t>
            </w:r>
          </w:p>
          <w:p w14:paraId="507DF19E" w14:textId="77777777" w:rsidR="009C6372" w:rsidRDefault="009C6372" w:rsidP="0083253E">
            <w:pPr>
              <w:pStyle w:val="ListParagraph"/>
              <w:numPr>
                <w:ilvl w:val="0"/>
                <w:numId w:val="5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T</w:t>
            </w:r>
            <w:r w:rsidR="0083253E">
              <w:rPr>
                <w:rFonts w:ascii="Century Gothic" w:hAnsi="Century Gothic"/>
                <w:sz w:val="16"/>
                <w:szCs w:val="16"/>
              </w:rPr>
              <w:t>he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rebellion during the</w:t>
            </w:r>
            <w:r w:rsidR="0083253E">
              <w:rPr>
                <w:rFonts w:ascii="Century Gothic" w:hAnsi="Century Gothic"/>
                <w:sz w:val="16"/>
                <w:szCs w:val="16"/>
              </w:rPr>
              <w:t xml:space="preserve"> civil war (1642-1651)</w:t>
            </w:r>
          </w:p>
          <w:p w14:paraId="44318F99" w14:textId="77777777" w:rsidR="009C6372" w:rsidRDefault="009C6372" w:rsidP="0083253E">
            <w:pPr>
              <w:pStyle w:val="ListParagraph"/>
              <w:numPr>
                <w:ilvl w:val="0"/>
                <w:numId w:val="5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T</w:t>
            </w:r>
            <w:r w:rsidR="0083253E">
              <w:rPr>
                <w:rFonts w:ascii="Century Gothic" w:hAnsi="Century Gothic"/>
                <w:sz w:val="16"/>
                <w:szCs w:val="16"/>
              </w:rPr>
              <w:t xml:space="preserve">he luddite uprising (1811-1813) </w:t>
            </w:r>
          </w:p>
          <w:p w14:paraId="1683620D" w14:textId="3B35B5AB" w:rsidR="0083253E" w:rsidRDefault="009C6372" w:rsidP="0083253E">
            <w:pPr>
              <w:pStyle w:val="ListParagraph"/>
              <w:numPr>
                <w:ilvl w:val="0"/>
                <w:numId w:val="5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T</w:t>
            </w:r>
            <w:r w:rsidR="0083253E">
              <w:rPr>
                <w:rFonts w:ascii="Century Gothic" w:hAnsi="Century Gothic"/>
                <w:sz w:val="16"/>
                <w:szCs w:val="16"/>
              </w:rPr>
              <w:t>he Chartist rebellion (1838-1848)</w:t>
            </w:r>
          </w:p>
          <w:p w14:paraId="62C060A4" w14:textId="32655683" w:rsidR="0083253E" w:rsidRDefault="0083253E" w:rsidP="0083253E">
            <w:pPr>
              <w:pStyle w:val="ListParagraph"/>
              <w:numPr>
                <w:ilvl w:val="0"/>
                <w:numId w:val="5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Throughout history, people have rebelled when the felt they were being treated unfairly. </w:t>
            </w:r>
          </w:p>
          <w:p w14:paraId="7A109C50" w14:textId="77777777" w:rsidR="0083253E" w:rsidRPr="0083253E" w:rsidRDefault="0083253E" w:rsidP="0083253E">
            <w:pPr>
              <w:pStyle w:val="ListParagraph"/>
              <w:rPr>
                <w:rFonts w:ascii="Century Gothic" w:hAnsi="Century Gothic"/>
                <w:sz w:val="16"/>
                <w:szCs w:val="16"/>
              </w:rPr>
            </w:pPr>
          </w:p>
          <w:p w14:paraId="28C6741C" w14:textId="223C9434" w:rsidR="0083253E" w:rsidRDefault="0083253E" w:rsidP="0083253E">
            <w:pPr>
              <w:rPr>
                <w:rFonts w:ascii="Century Gothic" w:hAnsi="Century Gothic"/>
                <w:sz w:val="16"/>
                <w:szCs w:val="16"/>
              </w:rPr>
            </w:pPr>
            <w:r w:rsidRPr="00117B18">
              <w:rPr>
                <w:rFonts w:ascii="Century Gothic" w:hAnsi="Century Gothic"/>
                <w:sz w:val="16"/>
                <w:szCs w:val="16"/>
              </w:rPr>
              <w:t>The civil war rebellion 1642-1651, the luddite uprising 1811-1813 and the Chartist rebellion 1838-1848</w:t>
            </w:r>
          </w:p>
          <w:p w14:paraId="090E5D58" w14:textId="74B4A366" w:rsidR="0083253E" w:rsidRDefault="0083253E" w:rsidP="0083253E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lastRenderedPageBreak/>
              <w:t xml:space="preserve">The River Irwell was a political fault line in the English Civil War (1642-1651), on one side lay Royalist Salford and on the other Parliamentarian Manchester. </w:t>
            </w:r>
          </w:p>
          <w:p w14:paraId="50ED68A7" w14:textId="2CEA0E9E" w:rsidR="0083253E" w:rsidRDefault="0083253E" w:rsidP="0083253E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The Luddite uprising (1811-1813) was because of </w:t>
            </w:r>
            <w:r w:rsidR="009C6372">
              <w:rPr>
                <w:rFonts w:ascii="Century Gothic" w:hAnsi="Century Gothic"/>
                <w:sz w:val="16"/>
                <w:szCs w:val="16"/>
              </w:rPr>
              <w:t xml:space="preserve">the introduction of new machine in the cotton mills that meant jobs were at risk and this caused riots. </w:t>
            </w:r>
          </w:p>
          <w:p w14:paraId="2A3F7EE5" w14:textId="1BAE146C" w:rsidR="009C6372" w:rsidRPr="0083253E" w:rsidRDefault="009C6372" w:rsidP="0083253E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The Chartist rebellion was a protest about rights, including the right for working-class men to vote.</w:t>
            </w:r>
          </w:p>
          <w:p w14:paraId="5F87F91D" w14:textId="43464AA6" w:rsidR="0083253E" w:rsidRPr="009732FA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D9E2F3" w:themeFill="accent1" w:themeFillTint="33"/>
          </w:tcPr>
          <w:p w14:paraId="654E7437" w14:textId="5268711E" w:rsidR="003576D9" w:rsidRDefault="0083253E" w:rsidP="003576D9">
            <w:pPr>
              <w:pStyle w:val="NoSpacing"/>
              <w:rPr>
                <w:rFonts w:ascii="Century Gothic" w:hAnsi="Century Gothic"/>
                <w:sz w:val="16"/>
              </w:rPr>
            </w:pPr>
            <w:r w:rsidRPr="003576D9">
              <w:rPr>
                <w:rFonts w:ascii="Century Gothic" w:hAnsi="Century Gothic"/>
                <w:sz w:val="16"/>
              </w:rPr>
              <w:lastRenderedPageBreak/>
              <w:t>Know about the impact that that the Mayan civilization c.900 had on the world</w:t>
            </w:r>
          </w:p>
          <w:p w14:paraId="0BC86391" w14:textId="2CD76E88" w:rsidR="003576D9" w:rsidRDefault="003576D9" w:rsidP="003576D9">
            <w:pPr>
              <w:pStyle w:val="NoSpacing"/>
              <w:numPr>
                <w:ilvl w:val="0"/>
                <w:numId w:val="4"/>
              </w:numPr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 xml:space="preserve">The Mayan civilisation began in 2000BC to </w:t>
            </w:r>
            <w:r w:rsidR="00B33782">
              <w:rPr>
                <w:rFonts w:ascii="Century Gothic" w:hAnsi="Century Gothic"/>
                <w:sz w:val="16"/>
              </w:rPr>
              <w:t>1</w:t>
            </w:r>
            <w:r>
              <w:rPr>
                <w:rFonts w:ascii="Century Gothic" w:hAnsi="Century Gothic"/>
                <w:sz w:val="16"/>
              </w:rPr>
              <w:t xml:space="preserve">600AD in a place called Mesoamerica which is not Central America. </w:t>
            </w:r>
          </w:p>
          <w:p w14:paraId="26C4F2D5" w14:textId="4A98934A" w:rsidR="00B33782" w:rsidRDefault="00B33782" w:rsidP="003576D9">
            <w:pPr>
              <w:pStyle w:val="NoSpacing"/>
              <w:numPr>
                <w:ilvl w:val="0"/>
                <w:numId w:val="4"/>
              </w:numPr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The Maya believed in many gods.</w:t>
            </w:r>
          </w:p>
          <w:p w14:paraId="5A574FB4" w14:textId="6FC8412D" w:rsidR="00B33782" w:rsidRDefault="00B33782" w:rsidP="003576D9">
            <w:pPr>
              <w:pStyle w:val="NoSpacing"/>
              <w:numPr>
                <w:ilvl w:val="0"/>
                <w:numId w:val="4"/>
              </w:numPr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 xml:space="preserve">Their achievements in maths, astronomy and writing influenced later civilisations. </w:t>
            </w:r>
          </w:p>
          <w:p w14:paraId="233D06FD" w14:textId="1F78B26F" w:rsidR="00B33782" w:rsidRPr="00B33782" w:rsidRDefault="00B33782" w:rsidP="00B33782">
            <w:pPr>
              <w:pStyle w:val="NoSpacing"/>
              <w:numPr>
                <w:ilvl w:val="0"/>
                <w:numId w:val="4"/>
              </w:numPr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 xml:space="preserve">From around 1517 Spanish invaders started to destroy the Maya cities and people.  </w:t>
            </w:r>
          </w:p>
          <w:p w14:paraId="2451F871" w14:textId="77777777" w:rsidR="003576D9" w:rsidRPr="003576D9" w:rsidRDefault="003576D9" w:rsidP="003576D9">
            <w:pPr>
              <w:pStyle w:val="NoSpacing"/>
              <w:rPr>
                <w:rFonts w:ascii="Century Gothic" w:hAnsi="Century Gothic"/>
                <w:sz w:val="16"/>
              </w:rPr>
            </w:pPr>
          </w:p>
          <w:p w14:paraId="0C4852B6" w14:textId="47CED7F1" w:rsidR="0083253E" w:rsidRDefault="0083253E" w:rsidP="003576D9">
            <w:pPr>
              <w:pStyle w:val="NoSpacing"/>
              <w:rPr>
                <w:rFonts w:ascii="Century Gothic" w:hAnsi="Century Gothic"/>
                <w:sz w:val="16"/>
              </w:rPr>
            </w:pPr>
            <w:r w:rsidRPr="003576D9">
              <w:rPr>
                <w:rFonts w:ascii="Century Gothic" w:hAnsi="Century Gothic"/>
                <w:sz w:val="16"/>
              </w:rPr>
              <w:lastRenderedPageBreak/>
              <w:t>Make contrasts with British history.</w:t>
            </w:r>
          </w:p>
          <w:p w14:paraId="6828117C" w14:textId="77777777" w:rsidR="00B33782" w:rsidRDefault="003576D9" w:rsidP="00B33782">
            <w:pPr>
              <w:pStyle w:val="NoSpacing"/>
              <w:numPr>
                <w:ilvl w:val="0"/>
                <w:numId w:val="4"/>
              </w:numPr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 xml:space="preserve">During the Maya civilisation, Britain went through the Stone, Bronze and Iron Age, Roman Britain and the Anglo-Saxon periods. </w:t>
            </w:r>
          </w:p>
          <w:p w14:paraId="7257A24C" w14:textId="42B00E49" w:rsidR="00B33782" w:rsidRDefault="00B33782" w:rsidP="00B33782">
            <w:pPr>
              <w:pStyle w:val="NoSpacing"/>
              <w:numPr>
                <w:ilvl w:val="0"/>
                <w:numId w:val="4"/>
              </w:numPr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The Maya invented a well-developed system of writing, calendars and built large cities with temples, pyramids and palaces; Britain had not done this.</w:t>
            </w:r>
          </w:p>
          <w:p w14:paraId="653F2160" w14:textId="74621C45" w:rsidR="003576D9" w:rsidRDefault="00B33782" w:rsidP="003576D9">
            <w:pPr>
              <w:pStyle w:val="NoSpacing"/>
              <w:numPr>
                <w:ilvl w:val="0"/>
                <w:numId w:val="4"/>
              </w:numPr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 xml:space="preserve">Both the Maya and British people at the time traded, farmed and had leaders who ruled communities. </w:t>
            </w:r>
          </w:p>
          <w:p w14:paraId="72E37BFF" w14:textId="658EF08E" w:rsidR="00B33782" w:rsidRPr="00B33782" w:rsidRDefault="00B33782" w:rsidP="003576D9">
            <w:pPr>
              <w:pStyle w:val="NoSpacing"/>
              <w:numPr>
                <w:ilvl w:val="0"/>
                <w:numId w:val="4"/>
              </w:numPr>
              <w:rPr>
                <w:rFonts w:ascii="Century Gothic" w:hAnsi="Century Gothic"/>
                <w:sz w:val="10"/>
              </w:rPr>
            </w:pPr>
            <w:r w:rsidRPr="00B33782">
              <w:rPr>
                <w:rFonts w:ascii="Century Gothic" w:hAnsi="Century Gothic"/>
                <w:sz w:val="16"/>
              </w:rPr>
              <w:t>The Maya civilisation developed independently from Britain and had very different customs, beliefs and achievements.</w:t>
            </w:r>
          </w:p>
          <w:p w14:paraId="7E6CAFEA" w14:textId="189D44E1" w:rsidR="0083253E" w:rsidRPr="009732FA" w:rsidRDefault="0083253E" w:rsidP="0083253E">
            <w:pPr>
              <w:spacing w:after="100" w:afterAutospacing="1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3454" w:type="dxa"/>
            <w:shd w:val="clear" w:color="auto" w:fill="D9E2F3" w:themeFill="accent1" w:themeFillTint="33"/>
          </w:tcPr>
          <w:p w14:paraId="59CD5356" w14:textId="601A6159" w:rsidR="0083253E" w:rsidRDefault="0083253E" w:rsidP="0083253E">
            <w:pPr>
              <w:rPr>
                <w:rFonts w:ascii="Century Gothic" w:hAnsi="Century Gothic"/>
                <w:sz w:val="16"/>
                <w:szCs w:val="16"/>
              </w:rPr>
            </w:pPr>
            <w:r w:rsidRPr="00117B18">
              <w:rPr>
                <w:rFonts w:ascii="Century Gothic" w:hAnsi="Century Gothic"/>
                <w:sz w:val="16"/>
                <w:szCs w:val="16"/>
              </w:rPr>
              <w:lastRenderedPageBreak/>
              <w:t>Know how the Anglo-Saxons attempted to bring about law and order into the country</w:t>
            </w:r>
          </w:p>
          <w:p w14:paraId="6F158D03" w14:textId="6AFC32F3" w:rsidR="00544736" w:rsidRDefault="00544736" w:rsidP="00544736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The Anglo-Saxon</w:t>
            </w:r>
            <w:r w:rsidR="00B571BB">
              <w:rPr>
                <w:rFonts w:ascii="Century Gothic" w:hAnsi="Century Gothic"/>
                <w:sz w:val="16"/>
                <w:szCs w:val="16"/>
              </w:rPr>
              <w:t xml:space="preserve"> age in Britain was from around 410AD to 1066. This was after the last Roman soldiers left.</w:t>
            </w:r>
          </w:p>
          <w:p w14:paraId="683B7D66" w14:textId="18338739" w:rsidR="00B571BB" w:rsidRDefault="00B571BB" w:rsidP="00544736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During the Anglo-Saxon’s, Britain was divided into kingdoms which were ruled by different tribes. </w:t>
            </w:r>
          </w:p>
          <w:p w14:paraId="0BD746DD" w14:textId="41F90CD7" w:rsidR="00B571BB" w:rsidRDefault="00B571BB" w:rsidP="00544736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The kingdoms had kings and they were responsible for maintaining law and order. </w:t>
            </w:r>
          </w:p>
          <w:p w14:paraId="0A6E6987" w14:textId="716A0772" w:rsidR="00B571BB" w:rsidRPr="00544736" w:rsidRDefault="00B571BB" w:rsidP="00544736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Laws included punishments or fines for crimes.</w:t>
            </w:r>
          </w:p>
          <w:p w14:paraId="56F5993C" w14:textId="77777777" w:rsidR="0083253E" w:rsidRDefault="0083253E" w:rsidP="0083253E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39510483" w14:textId="76DFF30F" w:rsidR="0083253E" w:rsidRDefault="0083253E" w:rsidP="0083253E">
            <w:pPr>
              <w:rPr>
                <w:rFonts w:ascii="Century Gothic" w:hAnsi="Century Gothic"/>
                <w:sz w:val="16"/>
                <w:szCs w:val="16"/>
              </w:rPr>
            </w:pPr>
            <w:r w:rsidRPr="00117B18">
              <w:rPr>
                <w:rFonts w:ascii="Century Gothic" w:hAnsi="Century Gothic"/>
                <w:sz w:val="16"/>
                <w:szCs w:val="16"/>
              </w:rPr>
              <w:t>Know that during the Anglo-Saxon period Britain was divided into many kingdoms</w:t>
            </w:r>
          </w:p>
          <w:p w14:paraId="087C7BA4" w14:textId="02707161" w:rsidR="00B571BB" w:rsidRPr="00B571BB" w:rsidRDefault="00B571BB" w:rsidP="00B571BB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The most powerful kingdoms included </w:t>
            </w:r>
            <w:r w:rsidRPr="00B571BB">
              <w:rPr>
                <w:rFonts w:ascii="Century Gothic" w:hAnsi="Century Gothic"/>
                <w:sz w:val="16"/>
              </w:rPr>
              <w:t xml:space="preserve">Northumbria, Mercia, </w:t>
            </w:r>
            <w:r w:rsidRPr="00B571BB">
              <w:rPr>
                <w:rFonts w:ascii="Century Gothic" w:hAnsi="Century Gothic"/>
                <w:sz w:val="16"/>
              </w:rPr>
              <w:lastRenderedPageBreak/>
              <w:t>East Anglia, Essex, Kent, Sussex and Wessex.</w:t>
            </w:r>
          </w:p>
          <w:p w14:paraId="2EBA4176" w14:textId="77777777" w:rsidR="00B571BB" w:rsidRPr="00B571BB" w:rsidRDefault="00B571BB" w:rsidP="00B571BB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16"/>
                <w:szCs w:val="16"/>
              </w:rPr>
            </w:pPr>
          </w:p>
          <w:p w14:paraId="74070A00" w14:textId="77777777" w:rsidR="0083253E" w:rsidRDefault="0083253E" w:rsidP="0083253E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3C476C69" w14:textId="4D178A86" w:rsidR="0083253E" w:rsidRDefault="0083253E" w:rsidP="0083253E">
            <w:pPr>
              <w:rPr>
                <w:rFonts w:ascii="Century Gothic" w:hAnsi="Century Gothic"/>
                <w:sz w:val="16"/>
                <w:szCs w:val="16"/>
              </w:rPr>
            </w:pPr>
            <w:r w:rsidRPr="00117B18">
              <w:rPr>
                <w:rFonts w:ascii="Century Gothic" w:hAnsi="Century Gothic"/>
                <w:sz w:val="16"/>
                <w:szCs w:val="16"/>
              </w:rPr>
              <w:t>Know that the way the kingdoms were divided led to the creation of some of our county boundaries today</w:t>
            </w:r>
          </w:p>
          <w:p w14:paraId="4B4B706F" w14:textId="77777777" w:rsidR="0083253E" w:rsidRDefault="0083253E" w:rsidP="0083253E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2CAE8971" w14:textId="3A6E0768" w:rsidR="0083253E" w:rsidRDefault="0083253E" w:rsidP="0083253E">
            <w:pPr>
              <w:rPr>
                <w:rFonts w:ascii="Century Gothic" w:hAnsi="Century Gothic"/>
                <w:sz w:val="16"/>
                <w:szCs w:val="16"/>
              </w:rPr>
            </w:pPr>
            <w:r w:rsidRPr="00117B18">
              <w:rPr>
                <w:rFonts w:ascii="Century Gothic" w:hAnsi="Century Gothic"/>
                <w:sz w:val="16"/>
                <w:szCs w:val="16"/>
              </w:rPr>
              <w:t>Know where the Vikings originated from and show this on a map</w:t>
            </w:r>
          </w:p>
          <w:p w14:paraId="2A1EEBB6" w14:textId="1F27AEC8" w:rsidR="00B571BB" w:rsidRDefault="00B571BB" w:rsidP="00B571BB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The Vikings came from an area called Scandinavia. They travelled to Britain in long boats. </w:t>
            </w:r>
          </w:p>
          <w:p w14:paraId="39A9D420" w14:textId="77777777" w:rsidR="0083253E" w:rsidRPr="00117B18" w:rsidRDefault="0083253E" w:rsidP="0083253E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3EDB8400" w14:textId="433BAC03" w:rsidR="0083253E" w:rsidRDefault="0083253E" w:rsidP="0083253E">
            <w:pPr>
              <w:rPr>
                <w:rFonts w:ascii="Century Gothic" w:hAnsi="Century Gothic"/>
                <w:sz w:val="16"/>
                <w:szCs w:val="16"/>
              </w:rPr>
            </w:pPr>
            <w:r w:rsidRPr="00117B18">
              <w:rPr>
                <w:rFonts w:ascii="Century Gothic" w:hAnsi="Century Gothic"/>
                <w:sz w:val="16"/>
                <w:szCs w:val="16"/>
              </w:rPr>
              <w:t>Know that the Vikings and Anglo-Saxons were often in conflict</w:t>
            </w:r>
          </w:p>
          <w:p w14:paraId="78216486" w14:textId="3D2C2FD8" w:rsidR="00B571BB" w:rsidRDefault="00B571BB" w:rsidP="00B571BB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In AD793, some Vikings attacked a monastery in Britain starting a long struggle between the Anglo-Saxons and Vikings for the control of Britain. </w:t>
            </w:r>
          </w:p>
          <w:p w14:paraId="63343B7F" w14:textId="110C351D" w:rsidR="00B571BB" w:rsidRPr="00B16544" w:rsidRDefault="00B571BB" w:rsidP="00B571BB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10"/>
                <w:szCs w:val="16"/>
              </w:rPr>
            </w:pPr>
            <w:r w:rsidRPr="00B16544">
              <w:rPr>
                <w:rFonts w:ascii="Century Gothic" w:hAnsi="Century Gothic"/>
                <w:sz w:val="16"/>
              </w:rPr>
              <w:t xml:space="preserve">The Vikings captured large areas of England known as the </w:t>
            </w:r>
            <w:r w:rsidRPr="00B16544">
              <w:rPr>
                <w:rStyle w:val="Strong"/>
                <w:rFonts w:ascii="Century Gothic" w:hAnsi="Century Gothic"/>
                <w:b w:val="0"/>
                <w:sz w:val="16"/>
              </w:rPr>
              <w:t>Danelaw</w:t>
            </w:r>
            <w:r w:rsidRPr="00B16544">
              <w:rPr>
                <w:rFonts w:ascii="Century Gothic" w:hAnsi="Century Gothic"/>
                <w:b/>
                <w:sz w:val="16"/>
              </w:rPr>
              <w:t>.</w:t>
            </w:r>
          </w:p>
          <w:p w14:paraId="6342C781" w14:textId="77777777" w:rsidR="0083253E" w:rsidRPr="00117B18" w:rsidRDefault="0083253E" w:rsidP="0083253E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725C2D42" w14:textId="77777777" w:rsidR="0083253E" w:rsidRDefault="0083253E" w:rsidP="0083253E">
            <w:pPr>
              <w:rPr>
                <w:rFonts w:ascii="Century Gothic" w:hAnsi="Century Gothic"/>
                <w:sz w:val="16"/>
                <w:szCs w:val="16"/>
              </w:rPr>
            </w:pPr>
            <w:r w:rsidRPr="00117B18">
              <w:rPr>
                <w:rFonts w:ascii="Century Gothic" w:hAnsi="Century Gothic"/>
                <w:sz w:val="16"/>
                <w:szCs w:val="16"/>
              </w:rPr>
              <w:t>Know why the Vikings frequently won battles with the Anglo-Saxons</w:t>
            </w:r>
          </w:p>
          <w:p w14:paraId="49BA7135" w14:textId="77777777" w:rsidR="00B571BB" w:rsidRDefault="00B571BB" w:rsidP="00B571BB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The Vikings were skilled and experienced warriors.</w:t>
            </w:r>
          </w:p>
          <w:p w14:paraId="46CB1844" w14:textId="1C672CBE" w:rsidR="00B571BB" w:rsidRPr="00B571BB" w:rsidRDefault="00B571BB" w:rsidP="00B571BB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The Vikings worked as a team but the Anglo-Saxon kingdoms often worked against each other. </w:t>
            </w:r>
          </w:p>
        </w:tc>
      </w:tr>
      <w:tr w:rsidR="0083253E" w14:paraId="5AD91158" w14:textId="77777777" w:rsidTr="003576D9">
        <w:trPr>
          <w:trHeight w:val="360"/>
        </w:trPr>
        <w:tc>
          <w:tcPr>
            <w:tcW w:w="1333" w:type="dxa"/>
          </w:tcPr>
          <w:p w14:paraId="2AC8A071" w14:textId="69EFE0B4" w:rsidR="0083253E" w:rsidRPr="00891409" w:rsidRDefault="0083253E" w:rsidP="0083253E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lastRenderedPageBreak/>
              <w:t>Historical interpretations</w:t>
            </w:r>
          </w:p>
        </w:tc>
        <w:tc>
          <w:tcPr>
            <w:tcW w:w="3482" w:type="dxa"/>
          </w:tcPr>
          <w:p w14:paraId="0052A315" w14:textId="77777777" w:rsidR="0083253E" w:rsidRPr="00482557" w:rsidRDefault="0083253E" w:rsidP="0083253E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482557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Note connections, contrasts and trends over time.</w:t>
            </w:r>
          </w:p>
          <w:p w14:paraId="2A898A40" w14:textId="77777777" w:rsidR="0083253E" w:rsidRPr="00482557" w:rsidRDefault="0083253E" w:rsidP="0083253E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243C2438" w14:textId="77777777" w:rsidR="0083253E" w:rsidRPr="00482557" w:rsidRDefault="0083253E" w:rsidP="0083253E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482557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Address and devise historically valid questions about change, cause, similarity and difference and significance.</w:t>
            </w:r>
          </w:p>
          <w:p w14:paraId="4EA9284C" w14:textId="77777777" w:rsidR="0083253E" w:rsidRPr="00482557" w:rsidRDefault="0083253E" w:rsidP="0083253E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6299A16F" w14:textId="77777777" w:rsidR="0083253E" w:rsidRDefault="0083253E" w:rsidP="0083253E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482557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Construct informed responses that involve thoughtful selection and organisation of historical information.</w:t>
            </w:r>
          </w:p>
          <w:p w14:paraId="3AD30261" w14:textId="77777777" w:rsidR="0083253E" w:rsidRDefault="0083253E" w:rsidP="0083253E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6DBFEAB0" w14:textId="4C0F2206" w:rsidR="0083253E" w:rsidRPr="00482557" w:rsidRDefault="0083253E" w:rsidP="0083253E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lastRenderedPageBreak/>
              <w:t>Use of historical terms.</w:t>
            </w:r>
          </w:p>
        </w:tc>
        <w:tc>
          <w:tcPr>
            <w:tcW w:w="2693" w:type="dxa"/>
          </w:tcPr>
          <w:p w14:paraId="13D4D36A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lastRenderedPageBreak/>
              <w:t>Find and analyses a wide range of evidence about the past</w:t>
            </w:r>
          </w:p>
          <w:p w14:paraId="66BF57F5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310A6360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>Consider different ways of checking the accuracy of interpretations of the past</w:t>
            </w:r>
          </w:p>
          <w:p w14:paraId="4D4787EB" w14:textId="77777777" w:rsidR="0083253E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05F46882" w14:textId="54BF630B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 xml:space="preserve">Realise that there is often not a single answer to historical questions </w:t>
            </w:r>
          </w:p>
          <w:p w14:paraId="0C59F4C2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39B9F285" w14:textId="77777777" w:rsidR="0083253E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lastRenderedPageBreak/>
              <w:t xml:space="preserve">Find and analyse a wide range of evidence about the past </w:t>
            </w:r>
          </w:p>
          <w:p w14:paraId="7A633093" w14:textId="77777777" w:rsidR="0083253E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1F5C5FD" w14:textId="2D99A532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>Use a range of evidence to offer some clear reasons for different interpretations of events, linking this to factual understanding about the past</w:t>
            </w:r>
          </w:p>
          <w:p w14:paraId="2060BE69" w14:textId="77777777" w:rsidR="0083253E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2BA66C0" w14:textId="7E3708FD" w:rsidR="0083253E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Retell significant events using historical terms and explain which resources have been used to create their views</w:t>
            </w:r>
          </w:p>
          <w:p w14:paraId="0404A44D" w14:textId="77777777" w:rsidR="0083253E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65D3205D" w14:textId="411FDB90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Explain the legacy of people from different time periods</w:t>
            </w:r>
          </w:p>
        </w:tc>
        <w:tc>
          <w:tcPr>
            <w:tcW w:w="2693" w:type="dxa"/>
          </w:tcPr>
          <w:p w14:paraId="1F1B7178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lastRenderedPageBreak/>
              <w:t>Find and analyses a wide range of evidence about the past</w:t>
            </w:r>
          </w:p>
          <w:p w14:paraId="7ADCBFE3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01BA699F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>Consider different ways of checking the accuracy of interpretations of the past</w:t>
            </w:r>
          </w:p>
          <w:p w14:paraId="67729981" w14:textId="77777777" w:rsidR="0083253E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3277D22B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 xml:space="preserve">Realise that there is often not a single answer to historical questions </w:t>
            </w:r>
          </w:p>
          <w:p w14:paraId="39C6801B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0F2D6666" w14:textId="77777777" w:rsidR="0083253E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lastRenderedPageBreak/>
              <w:t xml:space="preserve">Find and analyse a wide range of evidence about the past </w:t>
            </w:r>
          </w:p>
          <w:p w14:paraId="5BBE21AF" w14:textId="77777777" w:rsidR="0083253E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81F0D1E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>Use a range of evidence to offer some clear reasons for different interpretations of events, linking this to factual understanding about the past</w:t>
            </w:r>
          </w:p>
          <w:p w14:paraId="4A4709DF" w14:textId="77777777" w:rsidR="0083253E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2527EEA" w14:textId="77777777" w:rsidR="0083253E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Retell significant events using historical terms and explain which resources have been used to create their views</w:t>
            </w:r>
          </w:p>
          <w:p w14:paraId="51DB94BF" w14:textId="77777777" w:rsidR="0083253E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07DDDF7B" w14:textId="6FE65700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Explain the legacy of people from different time periods</w:t>
            </w:r>
          </w:p>
        </w:tc>
        <w:tc>
          <w:tcPr>
            <w:tcW w:w="3454" w:type="dxa"/>
          </w:tcPr>
          <w:p w14:paraId="202E2DD1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lastRenderedPageBreak/>
              <w:t>Find and analyses a wide range of evidence about the past</w:t>
            </w:r>
          </w:p>
          <w:p w14:paraId="26A06DFD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3A84C30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>Consider different ways of checking the accuracy of interpretations of the past</w:t>
            </w:r>
          </w:p>
          <w:p w14:paraId="1A7FC001" w14:textId="77777777" w:rsidR="0083253E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31F5B5DD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 xml:space="preserve">Realise that there is often not a single answer to historical questions </w:t>
            </w:r>
          </w:p>
          <w:p w14:paraId="3A4EAE69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785C4CA" w14:textId="77777777" w:rsidR="0083253E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 xml:space="preserve">Find and analyse a wide range of evidence about the past </w:t>
            </w:r>
          </w:p>
          <w:p w14:paraId="61DB60A2" w14:textId="77777777" w:rsidR="0083253E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38170C61" w14:textId="77777777" w:rsidR="0083253E" w:rsidRPr="00117B18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117B18">
              <w:rPr>
                <w:rFonts w:ascii="Century Gothic" w:hAnsi="Century Gothic" w:cstheme="minorHAnsi"/>
                <w:sz w:val="16"/>
                <w:szCs w:val="16"/>
              </w:rPr>
              <w:t>Use a range of evidence to offer some clear reasons for different interpretations of events, linking this to factual understanding about the past</w:t>
            </w:r>
          </w:p>
          <w:p w14:paraId="6742C3CC" w14:textId="77777777" w:rsidR="0083253E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075E4BCB" w14:textId="77777777" w:rsidR="0083253E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Retell significant events using historical terms and explain which resources have been used to create their views</w:t>
            </w:r>
          </w:p>
          <w:p w14:paraId="478E66B0" w14:textId="77777777" w:rsidR="0083253E" w:rsidRDefault="0083253E" w:rsidP="0083253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5BF82CBC" w14:textId="3D0653C4" w:rsidR="0083253E" w:rsidRPr="00117B18" w:rsidRDefault="0083253E" w:rsidP="0083253E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Explain the legacy of people from different time periods</w:t>
            </w:r>
          </w:p>
        </w:tc>
      </w:tr>
    </w:tbl>
    <w:p w14:paraId="511EEDCE" w14:textId="5276D60D" w:rsidR="00ED5465" w:rsidRPr="00ED5465" w:rsidRDefault="00ED5465" w:rsidP="00ED5465">
      <w:pPr>
        <w:tabs>
          <w:tab w:val="left" w:pos="1432"/>
        </w:tabs>
      </w:pPr>
    </w:p>
    <w:sectPr w:rsidR="00ED5465" w:rsidRPr="00ED5465" w:rsidSect="00FF3163">
      <w:headerReference w:type="default" r:id="rId8"/>
      <w:pgSz w:w="16838" w:h="11906" w:orient="landscape"/>
      <w:pgMar w:top="1440" w:right="1440" w:bottom="1440" w:left="1440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F0251" w14:textId="77777777" w:rsidR="002B353D" w:rsidRDefault="002B353D" w:rsidP="00891409">
      <w:pPr>
        <w:spacing w:after="0" w:line="240" w:lineRule="auto"/>
      </w:pPr>
      <w:r>
        <w:separator/>
      </w:r>
    </w:p>
  </w:endnote>
  <w:endnote w:type="continuationSeparator" w:id="0">
    <w:p w14:paraId="7B671DF6" w14:textId="77777777" w:rsidR="002B353D" w:rsidRDefault="002B353D" w:rsidP="00891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9701F" w14:textId="77777777" w:rsidR="002B353D" w:rsidRDefault="002B353D" w:rsidP="00891409">
      <w:pPr>
        <w:spacing w:after="0" w:line="240" w:lineRule="auto"/>
      </w:pPr>
      <w:r>
        <w:separator/>
      </w:r>
    </w:p>
  </w:footnote>
  <w:footnote w:type="continuationSeparator" w:id="0">
    <w:p w14:paraId="33E7149C" w14:textId="77777777" w:rsidR="002B353D" w:rsidRDefault="002B353D" w:rsidP="00891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7499A" w14:textId="77249A29" w:rsidR="00891409" w:rsidRPr="00577EF5" w:rsidRDefault="00891409">
    <w:pPr>
      <w:pStyle w:val="Header"/>
      <w:rPr>
        <w:rFonts w:ascii="Century Gothic" w:hAnsi="Century Gothic"/>
        <w:b/>
        <w:bCs/>
        <w:sz w:val="24"/>
        <w:szCs w:val="24"/>
      </w:rPr>
    </w:pPr>
    <w:r w:rsidRPr="00577EF5">
      <w:rPr>
        <w:rFonts w:ascii="Century Gothic" w:hAnsi="Century Gothic"/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686BCB10" wp14:editId="1C77223C">
          <wp:simplePos x="0" y="0"/>
          <wp:positionH relativeFrom="column">
            <wp:posOffset>8694420</wp:posOffset>
          </wp:positionH>
          <wp:positionV relativeFrom="paragraph">
            <wp:posOffset>-196850</wp:posOffset>
          </wp:positionV>
          <wp:extent cx="824230" cy="970915"/>
          <wp:effectExtent l="0" t="0" r="0" b="635"/>
          <wp:wrapTight wrapText="bothSides">
            <wp:wrapPolygon edited="0">
              <wp:start x="4992" y="0"/>
              <wp:lineTo x="0" y="1271"/>
              <wp:lineTo x="0" y="10595"/>
              <wp:lineTo x="499" y="13562"/>
              <wp:lineTo x="6490" y="20343"/>
              <wp:lineTo x="8986" y="21190"/>
              <wp:lineTo x="12481" y="21190"/>
              <wp:lineTo x="14478" y="20343"/>
              <wp:lineTo x="20468" y="13986"/>
              <wp:lineTo x="20968" y="10595"/>
              <wp:lineTo x="20968" y="848"/>
              <wp:lineTo x="15975" y="0"/>
              <wp:lineTo x="4992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4230" cy="970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77EF5" w:rsidRPr="00577EF5">
      <w:rPr>
        <w:rFonts w:ascii="Century Gothic" w:hAnsi="Century Gothic"/>
        <w:b/>
        <w:bCs/>
        <w:sz w:val="24"/>
        <w:szCs w:val="24"/>
      </w:rPr>
      <w:t>Year</w:t>
    </w:r>
    <w:r w:rsidR="004A7DDE">
      <w:rPr>
        <w:rFonts w:ascii="Century Gothic" w:hAnsi="Century Gothic"/>
        <w:b/>
        <w:bCs/>
        <w:sz w:val="24"/>
        <w:szCs w:val="24"/>
      </w:rPr>
      <w:t xml:space="preserve"> </w:t>
    </w:r>
    <w:proofErr w:type="gramStart"/>
    <w:r w:rsidR="004A7DDE">
      <w:rPr>
        <w:rFonts w:ascii="Century Gothic" w:hAnsi="Century Gothic"/>
        <w:b/>
        <w:bCs/>
        <w:sz w:val="24"/>
        <w:szCs w:val="24"/>
      </w:rPr>
      <w:t>5</w:t>
    </w:r>
    <w:r w:rsidR="00577EF5" w:rsidRPr="00577EF5">
      <w:rPr>
        <w:rFonts w:ascii="Century Gothic" w:hAnsi="Century Gothic"/>
        <w:b/>
        <w:bCs/>
        <w:sz w:val="24"/>
        <w:szCs w:val="24"/>
      </w:rPr>
      <w:t xml:space="preserve">  History</w:t>
    </w:r>
    <w:proofErr w:type="gramEnd"/>
    <w:r w:rsidR="00577EF5" w:rsidRPr="00577EF5">
      <w:rPr>
        <w:rFonts w:ascii="Century Gothic" w:hAnsi="Century Gothic"/>
        <w:b/>
        <w:bCs/>
        <w:sz w:val="24"/>
        <w:szCs w:val="24"/>
      </w:rPr>
      <w:t xml:space="preserve"> Overvie</w:t>
    </w:r>
    <w:r w:rsidR="00ED5465">
      <w:rPr>
        <w:rFonts w:ascii="Century Gothic" w:hAnsi="Century Gothic"/>
        <w:b/>
        <w:bCs/>
        <w:sz w:val="24"/>
        <w:szCs w:val="24"/>
      </w:rPr>
      <w:t>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22A54"/>
    <w:multiLevelType w:val="hybridMultilevel"/>
    <w:tmpl w:val="AE8CB698"/>
    <w:lvl w:ilvl="0" w:tplc="EF6CB08E">
      <w:start w:val="2"/>
      <w:numFmt w:val="bullet"/>
      <w:lvlText w:val="-"/>
      <w:lvlJc w:val="left"/>
      <w:pPr>
        <w:ind w:left="1080" w:hanging="360"/>
      </w:pPr>
      <w:rPr>
        <w:rFonts w:ascii="Century Gothic" w:eastAsiaTheme="minorHAnsi" w:hAnsi="Century Gothic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9D5531"/>
    <w:multiLevelType w:val="hybridMultilevel"/>
    <w:tmpl w:val="F7EA7B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4A67C7"/>
    <w:multiLevelType w:val="hybridMultilevel"/>
    <w:tmpl w:val="418E4AE0"/>
    <w:lvl w:ilvl="0" w:tplc="724E7C48">
      <w:start w:val="2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A47FA6"/>
    <w:multiLevelType w:val="hybridMultilevel"/>
    <w:tmpl w:val="B04E28E6"/>
    <w:lvl w:ilvl="0" w:tplc="4DAE8C6C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9A01FE"/>
    <w:multiLevelType w:val="hybridMultilevel"/>
    <w:tmpl w:val="29E23D8A"/>
    <w:lvl w:ilvl="0" w:tplc="BEA42120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8F5"/>
    <w:rsid w:val="00075421"/>
    <w:rsid w:val="000841FE"/>
    <w:rsid w:val="000A5C8F"/>
    <w:rsid w:val="000E1D07"/>
    <w:rsid w:val="00117B18"/>
    <w:rsid w:val="001378F5"/>
    <w:rsid w:val="00197F46"/>
    <w:rsid w:val="001D389D"/>
    <w:rsid w:val="002056C8"/>
    <w:rsid w:val="00247F86"/>
    <w:rsid w:val="00274393"/>
    <w:rsid w:val="002A1678"/>
    <w:rsid w:val="002B353D"/>
    <w:rsid w:val="003576D9"/>
    <w:rsid w:val="003A0960"/>
    <w:rsid w:val="00482557"/>
    <w:rsid w:val="0049612A"/>
    <w:rsid w:val="004A00B0"/>
    <w:rsid w:val="004A7DDE"/>
    <w:rsid w:val="00544736"/>
    <w:rsid w:val="00577EF5"/>
    <w:rsid w:val="005C36E0"/>
    <w:rsid w:val="006522AA"/>
    <w:rsid w:val="006C6B89"/>
    <w:rsid w:val="007E4553"/>
    <w:rsid w:val="0081412B"/>
    <w:rsid w:val="00825DC8"/>
    <w:rsid w:val="008267EA"/>
    <w:rsid w:val="0083253E"/>
    <w:rsid w:val="00891409"/>
    <w:rsid w:val="00962A09"/>
    <w:rsid w:val="009732FA"/>
    <w:rsid w:val="009C6372"/>
    <w:rsid w:val="009D3BEE"/>
    <w:rsid w:val="00B16544"/>
    <w:rsid w:val="00B33782"/>
    <w:rsid w:val="00B571BB"/>
    <w:rsid w:val="00C55CC1"/>
    <w:rsid w:val="00E751FB"/>
    <w:rsid w:val="00EA1B24"/>
    <w:rsid w:val="00ED5465"/>
    <w:rsid w:val="00F05A86"/>
    <w:rsid w:val="00F111D6"/>
    <w:rsid w:val="00FF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E4749"/>
  <w15:chartTrackingRefBased/>
  <w15:docId w15:val="{2E18B081-A37B-4486-BA71-449263156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14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409"/>
  </w:style>
  <w:style w:type="paragraph" w:styleId="Footer">
    <w:name w:val="footer"/>
    <w:basedOn w:val="Normal"/>
    <w:link w:val="FooterChar"/>
    <w:uiPriority w:val="99"/>
    <w:unhideWhenUsed/>
    <w:rsid w:val="008914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409"/>
  </w:style>
  <w:style w:type="table" w:styleId="TableGrid">
    <w:name w:val="Table Grid"/>
    <w:basedOn w:val="TableNormal"/>
    <w:uiPriority w:val="39"/>
    <w:rsid w:val="008914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17B18"/>
    <w:pPr>
      <w:ind w:left="720"/>
      <w:contextualSpacing/>
    </w:pPr>
  </w:style>
  <w:style w:type="paragraph" w:styleId="NoSpacing">
    <w:name w:val="No Spacing"/>
    <w:uiPriority w:val="1"/>
    <w:qFormat/>
    <w:rsid w:val="003576D9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B571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85CB4-5BA4-4D56-AB64-7583A7624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1510</Words>
  <Characters>8609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Steward, Sarah</dc:creator>
  <cp:keywords/>
  <dc:description/>
  <cp:lastModifiedBy>D Rutter</cp:lastModifiedBy>
  <cp:revision>8</cp:revision>
  <dcterms:created xsi:type="dcterms:W3CDTF">2024-03-28T13:37:00Z</dcterms:created>
  <dcterms:modified xsi:type="dcterms:W3CDTF">2026-06-19T10:21:00Z</dcterms:modified>
</cp:coreProperties>
</file>